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  <w:t>Основна причина за раковите заболявания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ОСНОВНА ПРИЧИНА ЗА РАКОВОТО ЗАБОЛЯВАНЕ</w:t>
        <w:br/>
        <w:t xml:space="preserve">Таню Иванов Танев, Варна /Възраждане </w:t>
        <w:br/>
        <w:br/>
        <w:t xml:space="preserve">Има две биологични системи в Човека, които като Сиамски близнаци, немогат една без длуга. Това са Нервната система и Кръвоносната система. Там където има кръвоносен съд има влакно от Нервната система. Дори и най-малкият капиляр е съпътствуван от Нервно влакно във всяка една клетка на тялото. Най-малката промяна в клетката се усеща от Централната нервна система </w:t>
        <w:br/>
        <w:t>На какво е базирано раковото заболяване.</w:t>
        <w:br/>
        <w:t>Когато Нервна клетка получи свръх възбуждане, тя има нужда от енергийно подхранване, извършвано от Кръвоносния капиляяр. При случай на неимоверно възбуждане на клетката,тя може и преминава в състояние на самовъзбуждане и започва да се дели, образувайки нова нервна клетка, енергийно подхранвана заедно с „ родилката” от кръвоносния капиляри във състояние на самовъзбужданне. Този комплекс от самовъзбуждащи се нервни клетка и подхранващи ги капиляри е причина за натрупването на все повече самовъзбудени нерни клетки. Процесът е неспираем, ако не се предприеме външна намеса за затихването на самовъзбуждането. Прилагат се химични или операционни действия за прекъсване на захранването на заболялото и нарастващо туморно огнище. Предостатъчно е само една превъзбудена клетка, която да попадне извън отстранения тумор в област от нервни клетки, имащи един и същи резонанс с „ибягалата” преъзбудена нервна клетка, за да започве процес на деление. Това може да стане във всеки един биологичен орган, колкото да е различен по функция от предходния такъв.</w:t>
        <w:br/>
        <w:t xml:space="preserve">Възможно е да се „зарази цялото тяло, всяка една негова клетка. Затова операционното отстраняване на раковия тумор не винаги е ефикасен Понякога минава доста време, докато започне  новото </w:t>
      </w:r>
      <w:r>
        <w:rPr/>
        <w:t>с</w:t>
      </w:r>
      <w:r>
        <w:rPr/>
        <w:t xml:space="preserve">амовъзбуждане, но то винаги се случва. </w:t>
        <w:br/>
        <w:br/>
        <w:br/>
        <w:t xml:space="preserve">Една от причините на това забавяне е, ако резонансът на атакуваната клетка е различен от този на атакуващите нервни клетки, но е с е приблизителен с този на атакуващата превъзбудена нервна клетка, тоест собствената ѝ честота е в страничния клон на резонансната крива на атакуващата. </w:t>
        <w:br/>
        <w:t xml:space="preserve">Самовъзбуждането на най-първата клетка става, когато поради високата амплитуда , синусоидалната форма на самовъзбуждащата се клетка преминава от синусоидална в трапецовидна или првоъгълна форма. Най- опасна е импулсната форма на трептенето на нервната клетка, поглъщаща най-много енергия чрез кръоносната система. При този случай разрасналото се делене на клетката , бързо образува самовъзбуждащо се </w:t>
        <w:br/>
        <w:t xml:space="preserve">туморно огнище на сумарно количество от самовъзбудено клетъчно образувание с повищаваща се честота на трептене. </w:t>
        <w:br/>
        <w:t>Съвокупноста от висока амплитуда и висока честота на „заразените” клетки се среща нй-често при напреднал стадий на заболяването, стадий при който лечението е прекалено трудно или невъъзможно. Болките са трудно поносими. Възможната зараза в цялото тяло е сигурна. Нито скалпа, нито химията помага.</w:t>
        <w:br/>
        <w:t xml:space="preserve">Допускам, че освен чрез кръвоносната система, заразата се разпространява радиационно и дистанционно, тоест самовъзбуждане на отдалачени нервни клетки по цялото тяло от самовъзбудените енергийни клетки на туморното огнище. Това може да обясни защоо родственици с клетки, резонансни на заболелия, също могат да получат раково заболяне. При по-ниска амплитуда и честота не става. Учудвашото е друго, че след време, понякога години, такива родственици с близки по резонанс нерви клетки на заболелия, заболяват от същия вид раково заболяване. </w:t>
        <w:br/>
        <w:br/>
        <w:br/>
        <w:t>Затова трябва да се има в предвд възможнота на „вирусно” дистанционно раково заболяване.</w:t>
        <w:br/>
        <w:t xml:space="preserve">Пълното лечение може да стане със затихване с атака на излъчвана съответствуващата честота и нейна амплитуда обратно поляритетна на честотата на самовъзбуждането. Труднос та се явява високата честота на трептене на Човешките клетки, която е в в областа на тетрахерците. Поне засега няма създаден уред на такива свръх високи честоти. </w:t>
        <w:br/>
        <w:t>С основание, като причинители на първоначалното самвъзбуждане на нервна клетка се сочат алкохола, особенно твърдия, прекаленото тяютюнопушене.Друга причина може да стане някакво заболяване, използуването на лекарства.</w:t>
        <w:br/>
        <w:t>Тъй като раковото заболяване е свързано с Нервната система, то като причина може да е прекаленато</w:t>
        <w:br/>
        <w:t xml:space="preserve">а или продължително стресиране на Нервната система от една и съща външна стресова атака. </w:t>
        <w:br/>
        <w:t>Тормозът над дадена личност е също възможна вина.</w:t>
        <w:br/>
        <w:t xml:space="preserve">Но има едно обстоятелство, при което злобният човек също се разболява раково. Излъчваните мисъформи от злобаря засяга не само атакувания, но и собствената му Нервна система. Самата злоба е вид възбудимост. Честото ѝ прилагане, неминуемо ще доведе до раково самовъзбуждане. </w:t>
        <w:br/>
        <w:t>Проклятията на засегнатия от тормоза са мисълформа със собствена честота в областа на тертахерците. А Нервната система работи в този честотен диапазон. Честотата на проклятието с неговата продължителност постоянно тормози Нервната система на Тормозещия и рано или късно,нервната му система „се разболява. Дали ще е раково зависи от силата на проклятието.</w:t>
        <w:br/>
        <w:br/>
        <w:br/>
        <w:t>Продължителното Ангажиране за решение на на някакъв проблем е Нервен самотормоз, довеждащ до заболяванне, дори и раково. Например липсата на достатъчно средства за изхранване на семейството или пък липсата на жилище.</w:t>
        <w:br/>
        <w:t xml:space="preserve">Изводът е че Нервната система съвместно с енергийно захранващата я Кръвоносна система са причинителя на раковите заболявания . </w:t>
        <w:br/>
        <w:br/>
        <w:t>23 декември 2024 год.</w:t>
        <w:br/>
        <w:t>гр. Варна</w:t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" w:cs="Noto Sans Devanagari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ans" w:cs="Noto Sans Devanagari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LibreOffice/24.8.3.2$Linux_X86_64 LibreOffice_project/480$Build-2</Application>
  <AppVersion>15.0000</AppVersion>
  <Pages>2</Pages>
  <Words>769</Words>
  <Characters>4540</Characters>
  <CharactersWithSpaces>5327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2024-12-23T11:33:39Z</dcterms:created>
  <dc:creator/>
  <dc:description/>
  <dc:language>en-US</dc:language>
  <cp:lastModifiedBy/>
  <dcterms:modified xsi:type="dcterms:W3CDTF">2024-12-23T11:34:14Z</dcterms:modified>
  <cp:revision>1</cp:revision>
  <dc:subject/>
  <dc:title/>
</cp:coreProperties>
</file>